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3C" w:rsidRPr="00FE763C" w:rsidRDefault="00FE763C" w:rsidP="00FE76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763C" w:rsidRPr="00FE763C" w:rsidTr="00FE763C">
        <w:trPr>
          <w:tblCellSpacing w:w="0" w:type="dxa"/>
        </w:trPr>
        <w:tc>
          <w:tcPr>
            <w:tcW w:w="5000" w:type="pct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7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749001C1" wp14:editId="2A1F0716">
                      <wp:extent cx="9525" cy="9525"/>
                      <wp:effectExtent l="0" t="0" r="0" b="0"/>
                      <wp:docPr id="5" name="AutoShape 7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F4052" id="AutoShape 7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P834hHPAgAA4wUAAA4AAAAAAAAAAAAAAAAALgIAAGRycy9lMm9Eb2MueG1sUEsB&#10;Ai0AFAAGAAgAAAAhANQI2TfYAAAAAQ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E763C" w:rsidRPr="00FE763C" w:rsidRDefault="00FE763C" w:rsidP="00F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FE763C" w:rsidRPr="00FE763C" w:rsidTr="00FE763C">
        <w:trPr>
          <w:tblCellSpacing w:w="0" w:type="dxa"/>
        </w:trPr>
        <w:tc>
          <w:tcPr>
            <w:tcW w:w="900" w:type="pct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76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1493/B/1991</w:t>
            </w:r>
            <w:r w:rsidRPr="00FE7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FE763C" w:rsidRPr="00FE763C" w:rsidTr="00FE763C">
        <w:trPr>
          <w:tblCellSpacing w:w="0" w:type="dxa"/>
        </w:trPr>
        <w:tc>
          <w:tcPr>
            <w:tcW w:w="5000" w:type="pct"/>
            <w:gridSpan w:val="2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763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FE763C" w:rsidRPr="00FE763C" w:rsidTr="00FE7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E763C" w:rsidRPr="00FE763C" w:rsidRDefault="00FE763C" w:rsidP="00F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763C" w:rsidRPr="00FE763C" w:rsidTr="00FE7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E763C" w:rsidRPr="00FE763C" w:rsidRDefault="00FE763C" w:rsidP="00FE76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76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E763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bookmarkStart w:id="0" w:name="_GoBack"/>
      <w:r w:rsidRPr="00FE763C">
        <w:rPr>
          <w:rFonts w:ascii="Arial" w:eastAsia="Times New Roman" w:hAnsi="Arial" w:cs="Arial"/>
          <w:sz w:val="24"/>
          <w:szCs w:val="24"/>
          <w:lang w:eastAsia="hu-HU"/>
        </w:rPr>
        <w:t>62/1993. (XI. 29.) AB határozat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763C" w:rsidRPr="00FE763C" w:rsidTr="00FE7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E763C" w:rsidRPr="00FE763C" w:rsidRDefault="00FE763C" w:rsidP="00F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763C" w:rsidRPr="00FE763C" w:rsidTr="00FE7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E763C" w:rsidRPr="00FE763C" w:rsidRDefault="00FE763C" w:rsidP="00F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763C" w:rsidRPr="00FE763C" w:rsidTr="00FE7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E763C" w:rsidRPr="00FE763C" w:rsidRDefault="00FE763C" w:rsidP="00F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763C" w:rsidRPr="00FE763C" w:rsidTr="00FE7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E763C" w:rsidRPr="00FE763C" w:rsidTr="00FE763C">
        <w:trPr>
          <w:tblCellSpacing w:w="0" w:type="dxa"/>
        </w:trPr>
        <w:tc>
          <w:tcPr>
            <w:tcW w:w="5000" w:type="pct"/>
            <w:hideMark/>
          </w:tcPr>
          <w:p w:rsidR="00FE763C" w:rsidRPr="00FE763C" w:rsidRDefault="00FE763C" w:rsidP="00FE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" w:history="1">
              <w:r w:rsidRPr="00FE763C">
                <w:rPr>
                  <w:rFonts w:ascii="Arial" w:eastAsia="Times New Roman" w:hAnsi="Arial" w:cs="Arial"/>
                  <w:noProof/>
                  <w:color w:val="0000FF"/>
                  <w:sz w:val="24"/>
                  <w:szCs w:val="24"/>
                  <w:lang w:eastAsia="hu-HU"/>
                </w:rPr>
                <w:drawing>
                  <wp:inline distT="0" distB="0" distL="0" distR="0" wp14:anchorId="53A03B61" wp14:editId="30DCEA95">
                    <wp:extent cx="152400" cy="133350"/>
                    <wp:effectExtent l="0" t="0" r="0" b="0"/>
                    <wp:docPr id="6" name="Kép 6" descr="http://public.mkab.hu/dev/dontesek.nsf/8670cc391503ae9ac12579ae002f26d6/$Body/0.98DE?OpenElement&amp;FieldElemFormat=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public.mkab.hu/dev/dontesek.nsf/8670cc391503ae9ac12579ae002f26d6/$Body/0.98DE?OpenElement&amp;FieldElemFormat=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E763C" w:rsidRPr="00FE763C" w:rsidRDefault="00FE763C" w:rsidP="00FE763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A MAGYAR KÖZTÁRSASÁG NEVÉBEN!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 jogszabály   alkotmányellenességének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utólagos vizsgálata iránt kezdeményezett eljárásban meghozta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alábbi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határozatot :</w:t>
            </w:r>
            <w:proofErr w:type="gram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 megállapítja,  hogy  alkotmányellenes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 keletkezett   azzal,  hogy   az   egyes   nyugdíjak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felülvizsgálatáról,  illetőleg   egyes  nyugdíjkiegészítések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megszüntetéséről szóló  1991. évi XII. törvény Mellékletében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szerepel   a  3091/1988.  (IV.  5.)  MT  határozat.  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 törvény 3. § (1) bekezdése és a Melléklet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megsemmisítése időpontjának  meghatározása  tekintetében  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eljárást 1994. november 30-ig felfüggeszti.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az egyes  nyugdíjak felülvizsgálatáról,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egyes  nyugdíjkiegészítések megszüntetéséről szóló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1991. évi  XII. törvény  1. §-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2. §-a,  3. §  (2) és  (3)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alkotmányellenességének  megállapítására  irányuló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indítványokat  és   e  rendelkezések  megsemmisítése  iránti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kérelmeket elutasítja.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 határozatát a  Magyar Közlönyben  közzé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E763C" w:rsidRPr="00FE763C" w:rsidRDefault="00FE763C" w:rsidP="00FE763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Indokolás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1991.  évi  XII.  törvény  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  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továbbiakban  :    T.  )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megállapítására   több   indítvány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érkezett,  amelyeket   az  Alkotmánybíróság  egyesített.  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a   T.  1.   §-át,  2.   §-át,  3.   §-át  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mellékletének  7.  pontját  alkotmányellenesnek  tartják  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megsemmisítését kérték.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Álláspontjuk szerint a T. rendelkezései alapvető alkotmányos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alapjogokat sértenek, mert ellentétben állnak a jogállamiság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tételével, amikor jogszerűen megszerzett jogokat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visszaható hatállyal vonnak vissza. Indítványozók a megalázó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bánásmód tilalmába ütközőnek, illetve az ártatlanság vélelme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alapelvét  sértőnek tartják  a törvényt, mert 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egyénektől  rendeli  el  a  nyugdíj  megvonását,  hanem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csoportoktól, 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kategóriáktól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így  nincs  lehetőség  annak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vizsgálatára,  hogy   az  egyén   magatartása,   cselekménye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megalapozza-e a  nyugdíj megvonását, vagy összegszerűségének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korlátozását. Megítélésük szerint a törvény sérti a testi 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lelki egészséghez,  a  szociális  biztonsághoz  való  jogot,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idős  emberek  nyugdíjának  folyósítását  rendeli  el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beszűntetni.     Indítványozók      álláspontja      szerint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diszkriminációnak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az  állampolgárok közötti, az Alkotmányba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ütköző különbségtételnek  minősül  az  a  szabályozás,  mely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kizárja  a   T.  mellékletéből  a  3091/1988.  (IV.  5.)  MT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határozatot, jóllehet  az a  szabályozás célját  és jellegét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tekintve megegyezik  a melléklet  7. pont  alatt szereplő 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átszervezéssel kapcsolatos feladatokról és egyes határozatok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hatályon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kivül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helyezéséről szóló  3089/1988. (III.  25) MT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határozattal. Indítványozók  az  alapvető  jogok  megsértése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keletkezett  igények bíróság előtti érvényesíthetősége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szabályába   ütközőnek  minősítik   a  T.  azon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rendelkezését,  mely   szerint  egyes  kitüntetések  alapján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folyósított  nyugdíjkiegészítések   megszűntetése  esetén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sérelmes intézkedéssel  szemben  csak  felülvizsgálatra  van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lehetőség. Egyes indítványozók a gondolat, a lelkiismeret 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vallás  szabadsága  alkotmányos  tételével  való  ütközése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is alkotmányellenesnek tartják a törvényt.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II.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indítványok csak részben megalapozottak.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1./ Az  egyes nyugdíjak  felülvizsgálatáról, illetőleg egyes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nyugdíjkiegészítések megszüntetéséről  szóló 1991.  évi XII.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megszüntetni   rendeli  azoknak   a  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nyugdíjanak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folyósítását, amelyeket  az állami  vezetők munkaviszonyával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 kérdésekről   szóló  54/1988.   (VI.   12.)   MT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rendeletben  biztosított   kedvezmény  alapján   továbbá   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mindenkor  hatályos   és  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kihírdetett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társadalombiztosítási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jogszabályoktól eltérően,  egyedi, kivételes  eljárás  során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az  MSZMP  szervei  állapítottak  meg.  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T.  ezzel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egyidejűleg rendelkezik  a többször módosított 30/1985. (VI.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22.)  MT   rendeletben  és   az  1045/1980.   (XI.  18.)  MT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 meghatározott   kitüntetésekhez  és  kitüntető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címekhez fűződő  nyugdíjkiegészítések,  továbbá  a  28/1966.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(XII. 18.)  Korm. rendelet  alapján járó  nemzeti  gondozási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díjak folyósításának megszüntetéséről is.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társadalombiztosítási  nyugellátások összegében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kifejeződő</w:t>
            </w:r>
            <w:proofErr w:type="spell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 Társadalombiztosítási Alap terhére folyósított többlet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megszüntetésével  a törvényhozó  - a T. preambulumának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indokolásának  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tanusága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szerint  -  helyre  kívánta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állítani az  azonos jogok  és kötelezettségek  elvét illetve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 akarta  szüntetni  az  egységes  nyugdíjrendszerbe  nem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illeszthető, annak  elveivel ütköző  kiemelt nyugdíjakat  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nyugdíjkiegészítéseket.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kiemelt  nyugdíjak és a nyugdíjkiegészítések megszüntetése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csak -  a társadalombiztosítás rendszerében nem értékelhető,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mert annak elveivel ellentétes - a többletjogokra terjed ki.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 nyugdíjak,     nyugdíjkiegészítések     folyósításának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megszüntetésével  egyidejűleg   a   jogosultak   részére   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nyugdíjbavonulásukkor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hatályos    jogszabályok    szerint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kiszámított és  az azóta  esedékes emelésekkel  kiegészített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nyugellátást kell  megállapítani  és  folyósítani.  A  T.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többletjogok megszüntetése  során figyelemmel  van szociális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szempontokra  is,   amikor  rendelkezéseinek   hatálya  alól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kiveszi azokat a 70. életévüket 1991. január 1-éig betöltött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nyugdíjasokat, akiknek  a sajátjogú  nyugellátása a 8500 Ft-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ot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illetve az özvegyi nyugellátása a 7500 Ft-ot nem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 el,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azokat  a  személyeket,  akiknek  a  kedvezményekkel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növelt  nyugdíjösszege   nem  haladja   meg  a  6000  Ft-ot.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Ugyancsak a  társadalombiztosítás elveivel összeférő módon -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abból a  társadalmi  szolidaritást  hangsúlyozandó  -  a  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kivételt  teremt   az  egyébként   mindenkor   hatályos   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kihirdetett társadalombiztosítási  jogszabályoktól eltérően,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egyedi, kivételes  eljárás során  megállapított,  a  törvény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mellékletében   felsorolt    kormányhatározatokon    alapuló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nyugdíjak tekintetében.</w:t>
            </w:r>
            <w:proofErr w:type="gram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T.  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meghatározott  kitüntetések és  kitüntető címek után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járó   nyugdíjkiegészítések   megszüntetésével  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egyidejüleg</w:t>
            </w:r>
            <w:proofErr w:type="spell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 e  kitüntetések, kitüntető  címek illetve ezeket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telepítő nyugdíjkiegészítések  közül  a  tudományos,  sport,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művészeti vagy  más, a  nemzet számára  kiemelkedően hasznos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tevékenységért, továbbá a nemzeti ellenállási mozgalomban és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németellenes    szabadságharcban    szerzett    érdemek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elismeréseként  adott  kedvezmények  más  jogintézmény  -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pótlék - keretében való további folyósításáról.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T. a fenti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 elismeréseként eddig a nyugdíjrendszer keretében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kedvezményeket  leválasztja  a  társadalombiztosítási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rendszertől. Ezeknek  finanszírozási terhei ezt követően nem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Társadalombiztosítási   Alapot,  hanem   a  költségvetést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terhelik, összhangban  azzal, hogy a kedvezmények összegének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alapjául  nem   a  járulékfizetés   szolgált  illetve   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</w:t>
            </w:r>
            <w:proofErr w:type="gram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kedvezmények további társadalombiztosítási finanszírozásának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nincsenek  a  társadalombiztosítási  rendszer  szempontjából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releváns szociális indokai.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T.    rendelkezései   alapján    pótlékra   az    addigi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kedvezményezettek közül nem mindenki lesz jogosult. Pótlékra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jogosultak  közé  tartoznak  a  T.  2.  §  (2)  bekezdésében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kitüntetések  és kitüntető címek tulajdonosai,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olimpiákon  és  a  felnőtt  világbajnokságon  aranyérmet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világbajnoki címet szerzett személyek. A T. 2. § (2)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bekezdésben  nem  említett  kitüntetések  illetve  kitüntető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címek tulajdonosai  csak abban  az esetben  lesznek pótlékra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jogosultak,  ha   kitüntetéseiket   a   tudományos,   sport,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művészeti vagy  más, a  nemzet számára  kiemelkedően hasznos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tevékenységükért, továbbá  a nemzeti ellenállási mozgalomban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 németellenes   szabadságharcban   szerzett   érdemek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elismeréseként kapták.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törvényhozó  a kitüntetésekhez fűződő kedvezmények további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fenntartását általános  érvénnyel tehát  ahhoz köti, hogy 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alapjául   szolgáló  tevékenység   a  nemzet  számára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kiemelkedően hasznos  legyen.  Az  egyes  állami  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kitüntesék</w:t>
            </w:r>
            <w:proofErr w:type="spell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alapítása, az  ezekhez fűződő  kedvezmények megállapítása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szabad  döntésének eredménye.  Az önmagában  nem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lehet alkotmányossági  kérdés, hogy  a törvényhozó  alapít-e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egyébként a  társadalom által  tiszteletben tartott  értékek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védelmére, célok  előmozdítására állami  kitüntetéséket vagy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sem. Ugyan így önmagában az sem alkotmányossági kérdés, hogy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egyes   állami  kitüntetésekhez   milyen  kedvezményeket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telepítenek.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2./  A   jogállamisághoz  hozzátartozik   a  szerzett  jogok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tiszteletben tartása.  A jogállam  a szerzett  jogokhoz csak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nyúlhat  hozzá, ha  ezek  a  jogok  jogellenesen,  így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például  az   állampolgárok  jogegyenlőségét   sértő   módon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keletkeztek.      Tévedett   indítványozó,   amikor   a   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 azon   az  alapon   tartja  az   Alkotmányba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ütközőnek, hogy  az  a  kivételes  nyugellátásra  illetve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nyugdíjkiegészítésre jogszerűen megszerzett jogot visszaható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hatállyal vonja  vissza. A  T. az  állami vezetők  kivételes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nyugellátásának megszűntetésének  és a  nyugdíjkiegészítések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megszűntetésének időpontját a törvény hatálybalépését követő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hónap utolsó  napjában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jelőli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meg, míg a mindenkor hatályos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és  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kihírdetett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társadalombiztosítási    jogszabályoktól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eltérően, egyedi,  kivételes eljárás  során illetve az MSZMP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szervei által  megállapított  nyugdíjak  folyósítását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1991.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június 30-ával  rendeli el  megszüntetni. Mindkét  esetben 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törvényi rendelkezés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jővőbeni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időpontot jelöl meg.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3./  A   T.  rendelkezései  nem  hozhatók  összefüggésbe  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54.  § (2)  bekezdésében, 57.  § (2) bekezdésében,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60. §  (1) bekezdésében  illetve   70/D. §  (1) bekezdésében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 megalázó  elbánás tilalmával,  az ártatlanság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vélelmével,   a   gondolat,   a   lelkiismeret,   a   vallás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szabadságával, illetve  a testi  és lelki egészséghez fűződő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joggal.   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    kivételes   ellátás,   kedvezmény   további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folyósításának megszűntetése,  ami egyaránt érinti az addigi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jogosultakat nem  tekinthető megalázó  elbánásnak. A törvény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egyrészt,  amikor  a  megvonás  tekintetében  ugyanazokat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 rendeli   el  alkalmazni,   mindenkit   egyenlő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mércével  mér,   éppen  az   egyenlő  bánásmód   alkotmányos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alapelvét valósítja  meg, másrészt,  nem minősíti bűnösöknek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 eddig      kivételes      nyugellátásra      illetve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nyugdíjkiegészítésre jogosultakat.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T. rendelkezései senkit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akadályoznak  meg a gondolat, a lelkiismeret és a vallás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szabadságából eredő  jogok gyakorlásában.  A testi  és lelki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egészséghez fűződő  állampolgári jogról  az Alkotmány  azzal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rendelkezik,  hogy ez milyen feladatot jelent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államnak  a munkavédelem,  az egészségügyi  ellátás, stb.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megszervezése tekintetében.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4./ A  törvény rendelkezései nem ütköznek az Alkotmány 70/E.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meghatározott szociális 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biztonsággal</w:t>
            </w:r>
            <w:proofErr w:type="gram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való joggal sem.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szociális biztonsághoz való jog többek között jogot jelent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állampolgároknak   öregség  esetére   a  megélhetésükhöz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ellátásra. A Magyar Köztársaság az ellátáshoz való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 a   társadalombiztosítás   útján   és   a   szociális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 rendszerével valósítja meg. Ebből az alkotmányos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rendelkezésből nem  következik, hogy  az olyan állampolgárok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ellátását  is   a  társadalombiztosítási   rendszerben  kell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biztosítani,   akik    a    társadalombiztosításról    szóló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 alapján  társadalombiztosítási  ellátásra  nem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szereztek jogosultságot.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5./ Az  Alkotmánybíróság eljárása  során vizsgálta,  hogy  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központi államigazgatási  szervek átszervezésével összefüggő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 személyi  kérdések   rendezéséről   szóló  3091/1988.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(IV.5.) MT határozat mellékletben való felsorolásának hiánya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valósít-e   meg   alkotmányellenes   megkülönböztetést,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   tekintettel   arra,  hogy  az  ugyanilyen tárgyban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kiadott  az átszervezéssel kapcsolatos feladatokról és egyes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határozatok hatályon  kívül  helyezéséről  szóló  3089/1988.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(IV.  5) MT határozatot tartalmazza a melléklet felsorolása.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vizsgálat  során  megállapítást  nyert,   hogy  ugyanazon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 körbe tartozók  között  a  korengedményes  nyugdíj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felülvizsgálata tekintetében  megkülönböztetésnek  nincsenek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alapjai.  Ennek   megfelelően    a   3091/1988.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(IV.  5.) MT határozat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mellékletbeni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hiánya alkotmányellenes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megkülönböztetéshez   vezet.    Az    Alkotmánybíróság    az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  helyzet    megállapításával   egyidejűleg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határidő tűzése  mellett azért függesztette fel az eljárást,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jogalkotónak módja legyen az alkotmányellenes helyzet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orvoslására.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Mindezekre  figyelemmel  az  Alkotmánybíróság  a  rendelkező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foglaltak szerint határozott.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E763C" w:rsidRPr="00FE763C" w:rsidRDefault="00FE763C" w:rsidP="00FE763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</w:t>
            </w:r>
            <w:proofErr w:type="gram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Sólyom László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az Alkotmánybíróság elnöke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Dr. Ádám Antal       Dr. Kilényi Géza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alkotmánybíró         alkotmánybíró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  Dr.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Lábady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Tamás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alkotmánybíró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Dr. Schmidt Péter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előadó alkotmánybíró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Szabó András       Dr.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Tersztyánszky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Ödön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alkotmánybíró             alkotmánybíró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Dr. Vörös Imre       Dr. </w:t>
            </w:r>
            <w:proofErr w:type="spellStart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Zlinszky</w:t>
            </w:r>
            <w:proofErr w:type="spellEnd"/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János</w:t>
            </w:r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E763C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alkotmánybíró           alkotmánybíró</w:t>
            </w:r>
            <w:proofErr w:type="gramEnd"/>
            <w:r w:rsidRPr="00FE763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E763C" w:rsidRPr="00FE763C" w:rsidRDefault="00FE763C" w:rsidP="00FE763C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FE763C" w:rsidRPr="00FE763C" w:rsidRDefault="00FE763C" w:rsidP="00FE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E763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E763C" w:rsidRPr="00FE763C" w:rsidRDefault="00FE763C" w:rsidP="00FE76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FE763C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3C"/>
    <w:rsid w:val="00EC3B57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6FE6"/>
  <w15:chartTrackingRefBased/>
  <w15:docId w15:val="{F95346C5-CBAC-4E69-BECC-FC42665F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public.mkab.hu/dev/dontesek.nsf/0/11EF1E8506B8A169C1257ADA0052B25C?OpenDocument&amp;printprevie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1709</Words>
  <Characters>11793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2016-04-23T16:03:00Z</dcterms:created>
  <dcterms:modified xsi:type="dcterms:W3CDTF">2016-04-23T16:06:00Z</dcterms:modified>
</cp:coreProperties>
</file>